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F7663" w14:textId="77777777" w:rsidR="00891B7A" w:rsidRDefault="00891B7A" w:rsidP="00891B7A">
      <w:pPr>
        <w:spacing w:line="276" w:lineRule="auto"/>
        <w:jc w:val="both"/>
        <w:rPr>
          <w:rFonts w:ascii="Times New Roman" w:hAnsi="Times New Roman"/>
          <w:b/>
        </w:rPr>
      </w:pPr>
    </w:p>
    <w:p w14:paraId="394D62CC" w14:textId="77777777" w:rsidR="00891B7A" w:rsidRDefault="00891B7A" w:rsidP="00891B7A">
      <w:pPr>
        <w:spacing w:line="276" w:lineRule="auto"/>
        <w:jc w:val="both"/>
        <w:rPr>
          <w:rFonts w:ascii="Times New Roman" w:hAnsi="Times New Roman"/>
          <w:b/>
        </w:rPr>
      </w:pPr>
    </w:p>
    <w:p w14:paraId="68D3F3BD" w14:textId="1D8AA725" w:rsidR="00891B7A" w:rsidRPr="001D7E77" w:rsidRDefault="00891B7A" w:rsidP="001D7E77">
      <w:pPr>
        <w:spacing w:line="276" w:lineRule="auto"/>
        <w:jc w:val="center"/>
        <w:rPr>
          <w:rFonts w:ascii="Garamond" w:hAnsi="Garamond"/>
          <w:b/>
          <w:sz w:val="32"/>
          <w:szCs w:val="32"/>
        </w:rPr>
      </w:pPr>
      <w:r w:rsidRPr="001D7E77">
        <w:rPr>
          <w:rFonts w:ascii="Garamond" w:hAnsi="Garamond"/>
          <w:b/>
          <w:sz w:val="32"/>
          <w:szCs w:val="32"/>
        </w:rPr>
        <w:t>Caritas una rete internazionale</w:t>
      </w:r>
    </w:p>
    <w:p w14:paraId="2F281C3D" w14:textId="77777777" w:rsidR="00891B7A" w:rsidRPr="001D7E77" w:rsidRDefault="00891B7A" w:rsidP="00891B7A">
      <w:pPr>
        <w:spacing w:line="276" w:lineRule="auto"/>
        <w:jc w:val="both"/>
        <w:rPr>
          <w:rFonts w:ascii="Garamond" w:hAnsi="Garamond"/>
          <w:b/>
        </w:rPr>
      </w:pPr>
    </w:p>
    <w:p w14:paraId="6C905A8C" w14:textId="77777777" w:rsidR="00891B7A" w:rsidRPr="001D7E77" w:rsidRDefault="00891B7A" w:rsidP="00891B7A">
      <w:pPr>
        <w:spacing w:line="276" w:lineRule="auto"/>
        <w:jc w:val="both"/>
        <w:rPr>
          <w:rFonts w:ascii="Garamond" w:hAnsi="Garamond"/>
          <w:b/>
        </w:rPr>
      </w:pPr>
      <w:r w:rsidRPr="001D7E77">
        <w:rPr>
          <w:rFonts w:ascii="Garamond" w:hAnsi="Garamond"/>
          <w:b/>
        </w:rPr>
        <w:t>Caritas</w:t>
      </w:r>
    </w:p>
    <w:p w14:paraId="78EEADBC" w14:textId="77777777" w:rsidR="00891B7A" w:rsidRPr="001D7E77" w:rsidRDefault="00891B7A" w:rsidP="00891B7A">
      <w:pPr>
        <w:spacing w:line="276" w:lineRule="auto"/>
        <w:jc w:val="both"/>
        <w:rPr>
          <w:rFonts w:ascii="Garamond" w:hAnsi="Garamond"/>
          <w:b/>
        </w:rPr>
      </w:pPr>
    </w:p>
    <w:p w14:paraId="778BEF51" w14:textId="77777777" w:rsidR="00891B7A" w:rsidRPr="001D7E77" w:rsidRDefault="00891B7A" w:rsidP="00891B7A">
      <w:pPr>
        <w:spacing w:line="276" w:lineRule="auto"/>
        <w:jc w:val="both"/>
        <w:rPr>
          <w:rFonts w:ascii="Garamond" w:hAnsi="Garamond"/>
          <w:bCs/>
        </w:rPr>
      </w:pPr>
      <w:r w:rsidRPr="001D7E77">
        <w:rPr>
          <w:rFonts w:ascii="Garamond" w:hAnsi="Garamond"/>
        </w:rPr>
        <w:t xml:space="preserve">Caritas condivide con </w:t>
      </w:r>
      <w:smartTag w:uri="urn:schemas-microsoft-com:office:smarttags" w:element="PersonName">
        <w:smartTagPr>
          <w:attr w:name="ProductID" w:val="la Chiesa"/>
        </w:smartTagPr>
        <w:r w:rsidRPr="001D7E77">
          <w:rPr>
            <w:rFonts w:ascii="Garamond" w:hAnsi="Garamond"/>
          </w:rPr>
          <w:t>la Chiesa</w:t>
        </w:r>
      </w:smartTag>
      <w:r w:rsidRPr="001D7E77">
        <w:rPr>
          <w:rFonts w:ascii="Garamond" w:hAnsi="Garamond"/>
        </w:rPr>
        <w:t xml:space="preserve"> cattolica la missione di servire i poveri e promuovere la giustizia nel mondo. Per questa ragione sostiene lo sviluppo sociale, agisce sulle cause della povertà e della violenza. Interviene con azioni di sensibilizzazione e offre risposte concrete alle crisi umanitarie. Partendo da questi principi fondamentali, Caritas ha deciso di partecipare a Expo Milano 2015, allo scopo di mettere in luce le disuguaglianze che esistono nel mondo proprio su un tema cruciale come l’alimentazione, al centro della manifestazione, e per proporre modelli e stili di vita che pongano al centro la persona, la solidarietà nei confronti del prossimo e combattano la </w:t>
      </w:r>
      <w:r w:rsidRPr="001D7E77">
        <w:rPr>
          <w:rFonts w:ascii="Garamond" w:hAnsi="Garamond"/>
          <w:bCs/>
        </w:rPr>
        <w:t>cultura dello spreco.</w:t>
      </w:r>
    </w:p>
    <w:p w14:paraId="4E68F787" w14:textId="77777777" w:rsidR="00891B7A" w:rsidRPr="001D7E77" w:rsidRDefault="00891B7A" w:rsidP="00891B7A">
      <w:pPr>
        <w:spacing w:line="276" w:lineRule="auto"/>
        <w:jc w:val="both"/>
        <w:rPr>
          <w:rFonts w:ascii="Garamond" w:hAnsi="Garamond"/>
        </w:rPr>
      </w:pPr>
    </w:p>
    <w:p w14:paraId="2BECCEAF" w14:textId="77777777" w:rsidR="00891B7A" w:rsidRPr="001D7E77" w:rsidRDefault="00891B7A" w:rsidP="00891B7A">
      <w:pPr>
        <w:tabs>
          <w:tab w:val="left" w:pos="3780"/>
        </w:tabs>
        <w:jc w:val="both"/>
        <w:rPr>
          <w:rFonts w:ascii="Garamond" w:hAnsi="Garamond"/>
        </w:rPr>
      </w:pPr>
    </w:p>
    <w:p w14:paraId="36C1E4D8" w14:textId="77777777" w:rsidR="00891B7A" w:rsidRPr="001D7E77" w:rsidRDefault="00891B7A" w:rsidP="00891B7A">
      <w:pPr>
        <w:jc w:val="both"/>
        <w:rPr>
          <w:rFonts w:ascii="Garamond" w:hAnsi="Garamond"/>
          <w:b/>
        </w:rPr>
      </w:pPr>
      <w:r w:rsidRPr="001D7E77">
        <w:rPr>
          <w:rFonts w:ascii="Garamond" w:hAnsi="Garamond"/>
          <w:b/>
        </w:rPr>
        <w:t xml:space="preserve">Caritas </w:t>
      </w:r>
      <w:proofErr w:type="spellStart"/>
      <w:r w:rsidRPr="001D7E77">
        <w:rPr>
          <w:rFonts w:ascii="Garamond" w:hAnsi="Garamond"/>
          <w:b/>
        </w:rPr>
        <w:t>Internationalis</w:t>
      </w:r>
      <w:proofErr w:type="spellEnd"/>
    </w:p>
    <w:p w14:paraId="47750112" w14:textId="77777777" w:rsidR="00891B7A" w:rsidRPr="001D7E77" w:rsidRDefault="00891B7A" w:rsidP="00891B7A">
      <w:pPr>
        <w:jc w:val="both"/>
        <w:rPr>
          <w:rFonts w:ascii="Garamond" w:hAnsi="Garamond"/>
        </w:rPr>
      </w:pPr>
    </w:p>
    <w:p w14:paraId="6EB6D7C4" w14:textId="77777777" w:rsidR="00891B7A" w:rsidRPr="001D7E77" w:rsidRDefault="00891B7A" w:rsidP="00891B7A">
      <w:pPr>
        <w:pStyle w:val="NormaleWeb"/>
        <w:shd w:val="clear" w:color="auto" w:fill="FCFCFC"/>
        <w:spacing w:before="0" w:beforeAutospacing="0" w:after="0" w:afterAutospacing="0"/>
        <w:jc w:val="both"/>
        <w:rPr>
          <w:rFonts w:ascii="Garamond" w:hAnsi="Garamond"/>
          <w:sz w:val="24"/>
          <w:szCs w:val="24"/>
        </w:rPr>
      </w:pPr>
      <w:r w:rsidRPr="001D7E77">
        <w:rPr>
          <w:rFonts w:ascii="Garamond" w:hAnsi="Garamond"/>
          <w:sz w:val="24"/>
          <w:szCs w:val="24"/>
        </w:rPr>
        <w:t xml:space="preserve">Caritas </w:t>
      </w:r>
      <w:proofErr w:type="spellStart"/>
      <w:r w:rsidRPr="001D7E77">
        <w:rPr>
          <w:rFonts w:ascii="Garamond" w:hAnsi="Garamond"/>
          <w:sz w:val="24"/>
          <w:szCs w:val="24"/>
        </w:rPr>
        <w:t>Internationalis</w:t>
      </w:r>
      <w:proofErr w:type="spellEnd"/>
      <w:r w:rsidRPr="001D7E77">
        <w:rPr>
          <w:rFonts w:ascii="Garamond" w:hAnsi="Garamond"/>
          <w:sz w:val="24"/>
          <w:szCs w:val="24"/>
        </w:rPr>
        <w:t xml:space="preserve"> riflette la missione sociale e i valori fondanti della Chiesa Cattolica. Caritas </w:t>
      </w:r>
      <w:proofErr w:type="spellStart"/>
      <w:r w:rsidRPr="001D7E77">
        <w:rPr>
          <w:rFonts w:ascii="Garamond" w:hAnsi="Garamond"/>
          <w:sz w:val="24"/>
          <w:szCs w:val="24"/>
        </w:rPr>
        <w:t>Internationalis</w:t>
      </w:r>
      <w:proofErr w:type="spellEnd"/>
      <w:r w:rsidRPr="001D7E77">
        <w:rPr>
          <w:rFonts w:ascii="Garamond" w:hAnsi="Garamond"/>
          <w:sz w:val="24"/>
          <w:szCs w:val="24"/>
        </w:rPr>
        <w:t xml:space="preserve"> è una confederazione cui aderiscono 164 organizzazioni caritative cattoliche nazionali. Dalla sede di Roma coordina inoltre le operazioni di emergenza e definisce le politiche di sviluppo e di </w:t>
      </w:r>
      <w:proofErr w:type="spellStart"/>
      <w:r w:rsidRPr="001D7E77">
        <w:rPr>
          <w:rFonts w:ascii="Garamond" w:hAnsi="Garamond"/>
          <w:sz w:val="24"/>
          <w:szCs w:val="24"/>
        </w:rPr>
        <w:t>advocacy</w:t>
      </w:r>
      <w:proofErr w:type="spellEnd"/>
      <w:r w:rsidRPr="001D7E77">
        <w:rPr>
          <w:rFonts w:ascii="Garamond" w:hAnsi="Garamond"/>
          <w:sz w:val="24"/>
          <w:szCs w:val="24"/>
        </w:rPr>
        <w:t xml:space="preserve"> di tutto il network. </w:t>
      </w:r>
    </w:p>
    <w:p w14:paraId="77807E4C" w14:textId="77777777" w:rsidR="00891B7A" w:rsidRPr="001D7E77" w:rsidRDefault="00891B7A" w:rsidP="00891B7A">
      <w:pPr>
        <w:spacing w:line="276" w:lineRule="auto"/>
        <w:jc w:val="both"/>
        <w:rPr>
          <w:rFonts w:ascii="Garamond" w:hAnsi="Garamond"/>
          <w:b/>
        </w:rPr>
      </w:pPr>
    </w:p>
    <w:p w14:paraId="177A32CE" w14:textId="77777777" w:rsidR="00891B7A" w:rsidRPr="001D7E77" w:rsidRDefault="00891B7A" w:rsidP="00891B7A">
      <w:pPr>
        <w:spacing w:line="276" w:lineRule="auto"/>
        <w:jc w:val="both"/>
        <w:rPr>
          <w:rFonts w:ascii="Garamond" w:hAnsi="Garamond"/>
          <w:b/>
        </w:rPr>
      </w:pPr>
      <w:r w:rsidRPr="001D7E77">
        <w:rPr>
          <w:rFonts w:ascii="Garamond" w:hAnsi="Garamond"/>
          <w:b/>
        </w:rPr>
        <w:t>Caritas Italiana</w:t>
      </w:r>
    </w:p>
    <w:p w14:paraId="45FBD2CA" w14:textId="77777777" w:rsidR="00891B7A" w:rsidRPr="001D7E77" w:rsidRDefault="00891B7A" w:rsidP="00891B7A">
      <w:pPr>
        <w:pStyle w:val="NormaleWeb"/>
        <w:shd w:val="clear" w:color="auto" w:fill="FFFFFF"/>
        <w:spacing w:after="0" w:afterAutospacing="0" w:line="276" w:lineRule="auto"/>
        <w:jc w:val="both"/>
        <w:rPr>
          <w:rFonts w:ascii="Garamond" w:hAnsi="Garamond"/>
          <w:sz w:val="24"/>
          <w:szCs w:val="24"/>
        </w:rPr>
      </w:pPr>
      <w:smartTag w:uri="urn:schemas-microsoft-com:office:smarttags" w:element="PersonName">
        <w:smartTagPr>
          <w:attr w:name="ProductID" w:val="La Caritas Italiana"/>
        </w:smartTagPr>
        <w:r w:rsidRPr="001D7E77">
          <w:rPr>
            <w:rFonts w:ascii="Garamond" w:hAnsi="Garamond"/>
            <w:sz w:val="24"/>
            <w:szCs w:val="24"/>
          </w:rPr>
          <w:t>La Caritas Italiana</w:t>
        </w:r>
      </w:smartTag>
      <w:r w:rsidRPr="001D7E77">
        <w:rPr>
          <w:rFonts w:ascii="Garamond" w:hAnsi="Garamond"/>
          <w:sz w:val="24"/>
          <w:szCs w:val="24"/>
        </w:rPr>
        <w:t xml:space="preserve"> è l’organismo pastorale della CEI (Conferenza Episcopale Italiana) per la promozione della carità. Nata nel 1971, sostiene il dialogo e il confronto con le 220 Caritas diocesane impegnate sul territorio nell'animazione della comunità ecclesiale e civile.</w:t>
      </w:r>
    </w:p>
    <w:p w14:paraId="68D273EF" w14:textId="77777777" w:rsidR="00891B7A" w:rsidRPr="001D7E77" w:rsidRDefault="00891B7A" w:rsidP="00891B7A">
      <w:pPr>
        <w:pStyle w:val="NormaleWeb"/>
        <w:shd w:val="clear" w:color="auto" w:fill="FFFFFF"/>
        <w:spacing w:after="0" w:afterAutospacing="0" w:line="276" w:lineRule="auto"/>
        <w:jc w:val="both"/>
        <w:rPr>
          <w:rFonts w:ascii="Garamond" w:hAnsi="Garamond"/>
          <w:b/>
          <w:sz w:val="24"/>
          <w:szCs w:val="24"/>
        </w:rPr>
      </w:pPr>
      <w:r w:rsidRPr="001D7E77">
        <w:rPr>
          <w:rFonts w:ascii="Garamond" w:hAnsi="Garamond"/>
          <w:b/>
          <w:sz w:val="24"/>
          <w:szCs w:val="24"/>
        </w:rPr>
        <w:t>Caritas Ambrosiana</w:t>
      </w:r>
    </w:p>
    <w:p w14:paraId="6CB68EE2" w14:textId="77777777" w:rsidR="00891B7A" w:rsidRPr="001D7E77" w:rsidRDefault="00891B7A" w:rsidP="00891B7A">
      <w:pPr>
        <w:pStyle w:val="NormaleWeb"/>
        <w:shd w:val="clear" w:color="auto" w:fill="FFFFFF"/>
        <w:spacing w:after="0" w:afterAutospacing="0" w:line="276" w:lineRule="auto"/>
        <w:jc w:val="both"/>
        <w:rPr>
          <w:rFonts w:ascii="Garamond" w:hAnsi="Garamond"/>
          <w:b/>
          <w:sz w:val="24"/>
          <w:szCs w:val="24"/>
        </w:rPr>
      </w:pPr>
      <w:r w:rsidRPr="001D7E77">
        <w:rPr>
          <w:rFonts w:ascii="Garamond" w:hAnsi="Garamond"/>
          <w:sz w:val="24"/>
          <w:szCs w:val="24"/>
        </w:rPr>
        <w:t>È l’organismo della Diocesi di Milano: sviluppa, promuove e coordina sul territorio iniziative, strumenti, servizi per l’aiuto, il sostegno e la promozione umana.</w:t>
      </w:r>
    </w:p>
    <w:p w14:paraId="329465FE" w14:textId="77777777" w:rsidR="00891B7A" w:rsidRPr="001D7E77" w:rsidRDefault="00891B7A" w:rsidP="00891B7A">
      <w:pPr>
        <w:spacing w:line="276" w:lineRule="auto"/>
        <w:jc w:val="both"/>
        <w:rPr>
          <w:rFonts w:ascii="Garamond" w:hAnsi="Garamond"/>
          <w:b/>
        </w:rPr>
      </w:pPr>
    </w:p>
    <w:p w14:paraId="02199EB7" w14:textId="77777777" w:rsidR="00891B7A" w:rsidRPr="001D7E77" w:rsidRDefault="00891B7A" w:rsidP="00891B7A">
      <w:pPr>
        <w:spacing w:line="276" w:lineRule="auto"/>
        <w:jc w:val="both"/>
        <w:rPr>
          <w:rFonts w:ascii="Garamond" w:hAnsi="Garamond"/>
          <w:b/>
        </w:rPr>
      </w:pPr>
      <w:r w:rsidRPr="001D7E77">
        <w:rPr>
          <w:rFonts w:ascii="Garamond" w:hAnsi="Garamond"/>
          <w:b/>
        </w:rPr>
        <w:t>Link</w:t>
      </w:r>
    </w:p>
    <w:p w14:paraId="2BEA7300" w14:textId="77777777" w:rsidR="00891B7A" w:rsidRPr="001D7E77" w:rsidRDefault="00537363" w:rsidP="00891B7A">
      <w:pPr>
        <w:spacing w:line="276" w:lineRule="auto"/>
        <w:jc w:val="both"/>
        <w:rPr>
          <w:rFonts w:ascii="Garamond" w:hAnsi="Garamond"/>
          <w:b/>
        </w:rPr>
      </w:pPr>
      <w:hyperlink r:id="rId6" w:history="1">
        <w:r w:rsidR="00891B7A" w:rsidRPr="001D7E77">
          <w:rPr>
            <w:rStyle w:val="Collegamentoipertestuale"/>
            <w:rFonts w:ascii="Garamond" w:hAnsi="Garamond"/>
            <w:b/>
          </w:rPr>
          <w:t>http://www.caritas.org/</w:t>
        </w:r>
      </w:hyperlink>
    </w:p>
    <w:p w14:paraId="5C4A9A65" w14:textId="77777777" w:rsidR="00891B7A" w:rsidRPr="001D7E77" w:rsidRDefault="00537363" w:rsidP="00891B7A">
      <w:pPr>
        <w:spacing w:line="276" w:lineRule="auto"/>
        <w:jc w:val="both"/>
        <w:rPr>
          <w:rStyle w:val="Collegamentoipertestuale"/>
          <w:rFonts w:ascii="Garamond" w:hAnsi="Garamond"/>
          <w:b/>
        </w:rPr>
      </w:pPr>
      <w:hyperlink r:id="rId7" w:history="1">
        <w:r w:rsidR="00891B7A" w:rsidRPr="001D7E77">
          <w:rPr>
            <w:rStyle w:val="Collegamentoipertestuale"/>
            <w:rFonts w:ascii="Garamond" w:hAnsi="Garamond"/>
            <w:b/>
          </w:rPr>
          <w:t>http://www.caritas.it/</w:t>
        </w:r>
      </w:hyperlink>
    </w:p>
    <w:p w14:paraId="35120BE7" w14:textId="77777777" w:rsidR="00891B7A" w:rsidRPr="00537363" w:rsidRDefault="00891B7A" w:rsidP="00891B7A">
      <w:pPr>
        <w:spacing w:line="276" w:lineRule="auto"/>
        <w:jc w:val="both"/>
        <w:rPr>
          <w:rFonts w:ascii="Times New Roman" w:hAnsi="Times New Roman"/>
        </w:rPr>
      </w:pPr>
      <w:r w:rsidRPr="00537363">
        <w:rPr>
          <w:rStyle w:val="Collegamentoipertestuale"/>
          <w:rFonts w:ascii="Times New Roman" w:hAnsi="Times New Roman"/>
        </w:rPr>
        <w:t xml:space="preserve">http://caritasambrosiana.it </w:t>
      </w:r>
    </w:p>
    <w:p w14:paraId="5C145F01" w14:textId="77777777" w:rsidR="001B2548" w:rsidRPr="007364C1" w:rsidRDefault="001B2548" w:rsidP="007364C1">
      <w:pPr>
        <w:jc w:val="both"/>
        <w:rPr>
          <w:rFonts w:ascii="Garamond" w:hAnsi="Garamond" w:cs="Arial"/>
        </w:rPr>
      </w:pPr>
      <w:bookmarkStart w:id="0" w:name="_GoBack"/>
      <w:bookmarkEnd w:id="0"/>
    </w:p>
    <w:sectPr w:rsidR="001B2548" w:rsidRPr="007364C1" w:rsidSect="00834F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6" w:right="1410" w:bottom="212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EB9D0" w14:textId="77777777" w:rsidR="00CD32F1" w:rsidRDefault="00CD32F1" w:rsidP="00BB6240">
      <w:r>
        <w:separator/>
      </w:r>
    </w:p>
  </w:endnote>
  <w:endnote w:type="continuationSeparator" w:id="0">
    <w:p w14:paraId="48B1035E" w14:textId="77777777" w:rsidR="00CD32F1" w:rsidRDefault="00CD32F1" w:rsidP="00BB6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tima"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05889" w14:textId="77777777" w:rsidR="00D86813" w:rsidRDefault="00D8681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BE6B5" w14:textId="77777777" w:rsidR="00BB6240" w:rsidRDefault="00BB6240" w:rsidP="00BB6240">
    <w:pPr>
      <w:pStyle w:val="Pidipagina"/>
      <w:ind w:left="-1134"/>
    </w:pPr>
    <w:r>
      <w:rPr>
        <w:noProof/>
      </w:rPr>
      <w:drawing>
        <wp:inline distT="0" distB="0" distL="0" distR="0" wp14:anchorId="29D7ECA2" wp14:editId="5B9DBD98">
          <wp:extent cx="7578090" cy="1002335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unicato sot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1002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31924" w14:textId="77777777" w:rsidR="00D86813" w:rsidRDefault="00D8681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0960F" w14:textId="77777777" w:rsidR="00CD32F1" w:rsidRDefault="00CD32F1" w:rsidP="00BB6240">
      <w:r>
        <w:separator/>
      </w:r>
    </w:p>
  </w:footnote>
  <w:footnote w:type="continuationSeparator" w:id="0">
    <w:p w14:paraId="7B781A84" w14:textId="77777777" w:rsidR="00CD32F1" w:rsidRDefault="00CD32F1" w:rsidP="00BB6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675FA" w14:textId="77777777" w:rsidR="00D86813" w:rsidRDefault="00D8681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190BA" w14:textId="3EFA643C" w:rsidR="008D0A6D" w:rsidRDefault="008D0A6D" w:rsidP="008D0A6D">
    <w:pPr>
      <w:jc w:val="both"/>
      <w:rPr>
        <w:rFonts w:ascii="Garamond" w:hAnsi="Garamond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2E3436" wp14:editId="2CF06CE2">
              <wp:simplePos x="0" y="0"/>
              <wp:positionH relativeFrom="page">
                <wp:align>left</wp:align>
              </wp:positionH>
              <wp:positionV relativeFrom="paragraph">
                <wp:posOffset>0</wp:posOffset>
              </wp:positionV>
              <wp:extent cx="1714500" cy="390525"/>
              <wp:effectExtent l="0" t="0" r="0" b="9525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E8DDA51" w14:textId="77777777" w:rsidR="008D0A6D" w:rsidRDefault="008D0A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2E3436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0;margin-top:0;width:135pt;height:30.75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" filled="f" stroked="f">
              <v:textbox>
                <w:txbxContent>
                  <w:p w14:paraId="1E8DDA51" w14:textId="77777777" w:rsidR="008D0A6D" w:rsidRDefault="008D0A6D"/>
                </w:txbxContent>
              </v:textbox>
              <w10:wrap type="square" anchorx="page"/>
            </v:shape>
          </w:pict>
        </mc:Fallback>
      </mc:AlternateContent>
    </w:r>
    <w:r w:rsidRPr="008D0A6D">
      <w:rPr>
        <w:rFonts w:ascii="Garamond" w:hAnsi="Garamond"/>
        <w:b/>
        <w:sz w:val="16"/>
        <w:szCs w:val="16"/>
      </w:rPr>
      <w:t xml:space="preserve"> </w:t>
    </w:r>
    <w:r>
      <w:rPr>
        <w:rFonts w:ascii="Garamond" w:hAnsi="Garamond"/>
        <w:b/>
        <w:sz w:val="16"/>
        <w:szCs w:val="16"/>
      </w:rPr>
      <w:tab/>
    </w:r>
    <w:r>
      <w:rPr>
        <w:rFonts w:ascii="Garamond" w:hAnsi="Garamond"/>
        <w:b/>
        <w:sz w:val="16"/>
        <w:szCs w:val="16"/>
      </w:rPr>
      <w:tab/>
    </w:r>
    <w:r>
      <w:rPr>
        <w:rFonts w:ascii="Garamond" w:hAnsi="Garamond"/>
        <w:b/>
        <w:sz w:val="16"/>
        <w:szCs w:val="16"/>
      </w:rPr>
      <w:tab/>
    </w:r>
    <w:r>
      <w:rPr>
        <w:rFonts w:ascii="Garamond" w:hAnsi="Garamond"/>
        <w:b/>
        <w:sz w:val="16"/>
        <w:szCs w:val="16"/>
      </w:rPr>
      <w:tab/>
    </w:r>
    <w:r>
      <w:rPr>
        <w:rFonts w:ascii="Garamond" w:hAnsi="Garamond"/>
        <w:b/>
        <w:sz w:val="16"/>
        <w:szCs w:val="16"/>
      </w:rPr>
      <w:tab/>
    </w:r>
  </w:p>
  <w:p w14:paraId="7CC9F015" w14:textId="77777777" w:rsidR="008D0A6D" w:rsidRDefault="008D0A6D" w:rsidP="008D0A6D">
    <w:pPr>
      <w:jc w:val="both"/>
      <w:rPr>
        <w:rFonts w:ascii="Garamond" w:hAnsi="Garamond"/>
        <w:b/>
        <w:sz w:val="16"/>
        <w:szCs w:val="16"/>
      </w:rPr>
    </w:pPr>
  </w:p>
  <w:p w14:paraId="32C136FA" w14:textId="0E242864" w:rsidR="00BB6240" w:rsidRDefault="0082580A" w:rsidP="00BB6240">
    <w:pPr>
      <w:pStyle w:val="Intestazione"/>
      <w:ind w:left="-1134"/>
    </w:pPr>
    <w:r>
      <w:rPr>
        <w:noProof/>
      </w:rPr>
      <w:drawing>
        <wp:inline distT="0" distB="0" distL="0" distR="0" wp14:anchorId="605DB61B" wp14:editId="2644CD9A">
          <wp:extent cx="7578090" cy="1576204"/>
          <wp:effectExtent l="0" t="0" r="3810" b="508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unicato caritas sop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1576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8B1C3" w14:textId="77777777" w:rsidR="00D86813" w:rsidRDefault="00D8681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40"/>
    <w:rsid w:val="00032C3E"/>
    <w:rsid w:val="000677BA"/>
    <w:rsid w:val="000B4585"/>
    <w:rsid w:val="00117AA8"/>
    <w:rsid w:val="001822B2"/>
    <w:rsid w:val="001850E9"/>
    <w:rsid w:val="001B2548"/>
    <w:rsid w:val="001D7E77"/>
    <w:rsid w:val="001E3544"/>
    <w:rsid w:val="0021555E"/>
    <w:rsid w:val="002179DE"/>
    <w:rsid w:val="002214F5"/>
    <w:rsid w:val="00221C3E"/>
    <w:rsid w:val="002234C5"/>
    <w:rsid w:val="00273054"/>
    <w:rsid w:val="002822CC"/>
    <w:rsid w:val="002B128D"/>
    <w:rsid w:val="002F2DAA"/>
    <w:rsid w:val="00320556"/>
    <w:rsid w:val="003503A2"/>
    <w:rsid w:val="00374532"/>
    <w:rsid w:val="00381C82"/>
    <w:rsid w:val="00394849"/>
    <w:rsid w:val="00396567"/>
    <w:rsid w:val="003A77B3"/>
    <w:rsid w:val="003D12EF"/>
    <w:rsid w:val="003D1B42"/>
    <w:rsid w:val="00423ABE"/>
    <w:rsid w:val="00434C4D"/>
    <w:rsid w:val="00475E76"/>
    <w:rsid w:val="004A6A76"/>
    <w:rsid w:val="004C2E86"/>
    <w:rsid w:val="00527405"/>
    <w:rsid w:val="00537363"/>
    <w:rsid w:val="0057077E"/>
    <w:rsid w:val="00594222"/>
    <w:rsid w:val="0059593D"/>
    <w:rsid w:val="005A5B11"/>
    <w:rsid w:val="005B3E33"/>
    <w:rsid w:val="005C50DE"/>
    <w:rsid w:val="006A4946"/>
    <w:rsid w:val="006C16D7"/>
    <w:rsid w:val="006E0C24"/>
    <w:rsid w:val="006F2B2F"/>
    <w:rsid w:val="0072687B"/>
    <w:rsid w:val="007364C1"/>
    <w:rsid w:val="007B4626"/>
    <w:rsid w:val="007F2D48"/>
    <w:rsid w:val="0082580A"/>
    <w:rsid w:val="00834FB5"/>
    <w:rsid w:val="00846A8A"/>
    <w:rsid w:val="008534D0"/>
    <w:rsid w:val="00875034"/>
    <w:rsid w:val="00891B7A"/>
    <w:rsid w:val="008C37CF"/>
    <w:rsid w:val="008D0A6D"/>
    <w:rsid w:val="008D42FC"/>
    <w:rsid w:val="008D4E34"/>
    <w:rsid w:val="00911D74"/>
    <w:rsid w:val="0093292A"/>
    <w:rsid w:val="009567FB"/>
    <w:rsid w:val="009C4173"/>
    <w:rsid w:val="00A36379"/>
    <w:rsid w:val="00A40951"/>
    <w:rsid w:val="00A655CE"/>
    <w:rsid w:val="00AB67EB"/>
    <w:rsid w:val="00AC2F3B"/>
    <w:rsid w:val="00AC57A1"/>
    <w:rsid w:val="00AD729F"/>
    <w:rsid w:val="00B45B28"/>
    <w:rsid w:val="00B62774"/>
    <w:rsid w:val="00B63EDA"/>
    <w:rsid w:val="00BB6240"/>
    <w:rsid w:val="00BE1AE9"/>
    <w:rsid w:val="00C027E4"/>
    <w:rsid w:val="00C06114"/>
    <w:rsid w:val="00C31E2F"/>
    <w:rsid w:val="00C364B8"/>
    <w:rsid w:val="00C36870"/>
    <w:rsid w:val="00C44B92"/>
    <w:rsid w:val="00C4502C"/>
    <w:rsid w:val="00C46197"/>
    <w:rsid w:val="00C87994"/>
    <w:rsid w:val="00CD32F1"/>
    <w:rsid w:val="00CF7204"/>
    <w:rsid w:val="00D71C46"/>
    <w:rsid w:val="00D86813"/>
    <w:rsid w:val="00D95C21"/>
    <w:rsid w:val="00DA3569"/>
    <w:rsid w:val="00DD1AAC"/>
    <w:rsid w:val="00DD352F"/>
    <w:rsid w:val="00DF0E84"/>
    <w:rsid w:val="00E32308"/>
    <w:rsid w:val="00E501CF"/>
    <w:rsid w:val="00EA3B3F"/>
    <w:rsid w:val="00EA4E64"/>
    <w:rsid w:val="00ED4CF2"/>
    <w:rsid w:val="00F15FF9"/>
    <w:rsid w:val="00F23D4B"/>
    <w:rsid w:val="00F45070"/>
    <w:rsid w:val="00F53928"/>
    <w:rsid w:val="00F65141"/>
    <w:rsid w:val="00F80B7D"/>
    <w:rsid w:val="00FE5552"/>
    <w:rsid w:val="00FF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301ACAB2"/>
  <w14:defaultImageDpi w14:val="300"/>
  <w15:docId w15:val="{E4D37D09-CB2F-479F-ADE7-7129BDC8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62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TANewsletter">
    <w:name w:val="DATA News letter"/>
    <w:basedOn w:val="Normale"/>
    <w:autoRedefine/>
    <w:qFormat/>
    <w:rsid w:val="0059593D"/>
    <w:rPr>
      <w:rFonts w:ascii="Optima" w:hAnsi="Optima"/>
      <w:color w:val="675D53"/>
      <w:sz w:val="30"/>
      <w:szCs w:val="30"/>
    </w:rPr>
  </w:style>
  <w:style w:type="paragraph" w:customStyle="1" w:styleId="TESTO">
    <w:name w:val="TESTO"/>
    <w:basedOn w:val="Normale"/>
    <w:autoRedefine/>
    <w:qFormat/>
    <w:rsid w:val="0059593D"/>
    <w:pPr>
      <w:spacing w:line="276" w:lineRule="auto"/>
    </w:pPr>
    <w:rPr>
      <w:rFonts w:ascii="Optima" w:hAnsi="Optima"/>
      <w:color w:val="000000" w:themeColor="text1"/>
    </w:rPr>
  </w:style>
  <w:style w:type="paragraph" w:customStyle="1" w:styleId="NEWSLETTERTITOLETTO">
    <w:name w:val="NEWS LETTER TITOLETTO"/>
    <w:basedOn w:val="Normale"/>
    <w:autoRedefine/>
    <w:qFormat/>
    <w:rsid w:val="0059593D"/>
    <w:pPr>
      <w:spacing w:line="276" w:lineRule="auto"/>
    </w:pPr>
    <w:rPr>
      <w:rFonts w:ascii="Optima" w:hAnsi="Optima"/>
      <w:b/>
      <w:color w:val="7D0424"/>
    </w:rPr>
  </w:style>
  <w:style w:type="paragraph" w:styleId="Intestazione">
    <w:name w:val="header"/>
    <w:basedOn w:val="Normale"/>
    <w:link w:val="IntestazioneCarattere"/>
    <w:uiPriority w:val="99"/>
    <w:unhideWhenUsed/>
    <w:rsid w:val="00BB62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6240"/>
  </w:style>
  <w:style w:type="paragraph" w:styleId="Pidipagina">
    <w:name w:val="footer"/>
    <w:basedOn w:val="Normale"/>
    <w:link w:val="PidipaginaCarattere"/>
    <w:uiPriority w:val="99"/>
    <w:unhideWhenUsed/>
    <w:rsid w:val="00BB62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624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624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6240"/>
    <w:rPr>
      <w:rFonts w:ascii="Lucida Grande" w:hAnsi="Lucida Grande" w:cs="Lucida Grande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822CC"/>
    <w:rPr>
      <w:rFonts w:ascii="Calibri" w:eastAsiaTheme="minorHAnsi" w:hAnsi="Calibr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822CC"/>
    <w:rPr>
      <w:rFonts w:ascii="Calibri" w:eastAsiaTheme="minorHAnsi" w:hAnsi="Calibri"/>
      <w:sz w:val="22"/>
      <w:szCs w:val="21"/>
      <w:lang w:eastAsia="en-US"/>
    </w:rPr>
  </w:style>
  <w:style w:type="paragraph" w:styleId="NormaleWeb">
    <w:name w:val="Normal (Web)"/>
    <w:basedOn w:val="Normale"/>
    <w:uiPriority w:val="99"/>
    <w:rsid w:val="00891B7A"/>
    <w:pPr>
      <w:spacing w:before="100" w:beforeAutospacing="1" w:after="100" w:afterAutospacing="1"/>
    </w:pPr>
    <w:rPr>
      <w:rFonts w:ascii="Times" w:eastAsia="Times New Roman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891B7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3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caritas.it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ritas.org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Marco Micci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Portatile Micci</dc:creator>
  <cp:keywords/>
  <dc:description/>
  <cp:lastModifiedBy>Chiavarini francesco</cp:lastModifiedBy>
  <cp:revision>3</cp:revision>
  <cp:lastPrinted>2015-03-20T15:36:00Z</cp:lastPrinted>
  <dcterms:created xsi:type="dcterms:W3CDTF">2015-03-30T07:45:00Z</dcterms:created>
  <dcterms:modified xsi:type="dcterms:W3CDTF">2015-03-30T07:49:00Z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-652321728</vt:i4>
  </property>
</Properties>
</file>